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55" w:rsidRPr="007313E6" w:rsidRDefault="00C32155" w:rsidP="00F43076">
      <w:pPr>
        <w:tabs>
          <w:tab w:val="left" w:pos="7020"/>
        </w:tabs>
        <w:rPr>
          <w:rFonts w:ascii="Palatino" w:hAnsi="Palatino"/>
          <w:sz w:val="30"/>
        </w:rPr>
      </w:pPr>
      <w:r w:rsidRPr="007313E6">
        <w:rPr>
          <w:rFonts w:ascii="Palatino" w:hAnsi="Palatino" w:cs="Arial"/>
          <w:b/>
          <w:sz w:val="30"/>
          <w:szCs w:val="32"/>
        </w:rPr>
        <w:t xml:space="preserve">Math 155, </w:t>
      </w:r>
      <w:r w:rsidRPr="007313E6">
        <w:rPr>
          <w:rFonts w:ascii="Palatino" w:hAnsi="Palatino" w:cs="Arial"/>
          <w:b/>
          <w:i/>
          <w:sz w:val="30"/>
          <w:szCs w:val="32"/>
        </w:rPr>
        <w:t>Lecture Notes- Bonds</w:t>
      </w:r>
      <w:r w:rsidRPr="007313E6">
        <w:rPr>
          <w:rFonts w:ascii="Palatino" w:hAnsi="Palatino" w:cs="Arial"/>
          <w:b/>
          <w:sz w:val="30"/>
          <w:szCs w:val="32"/>
        </w:rPr>
        <w:t xml:space="preserve"> </w:t>
      </w:r>
      <w:r w:rsidRPr="007313E6">
        <w:rPr>
          <w:rFonts w:ascii="Palatino" w:hAnsi="Palatino" w:cs="Arial"/>
          <w:b/>
          <w:sz w:val="32"/>
          <w:szCs w:val="32"/>
        </w:rPr>
        <w:tab/>
      </w:r>
      <w:r w:rsidRPr="007313E6">
        <w:rPr>
          <w:rFonts w:ascii="Palatino" w:hAnsi="Palatino" w:cs="Arial"/>
          <w:b/>
          <w:sz w:val="30"/>
          <w:szCs w:val="28"/>
        </w:rPr>
        <w:t>Name____________</w:t>
      </w:r>
    </w:p>
    <w:p w:rsidR="00F43076" w:rsidRPr="007313E6" w:rsidRDefault="00F43076" w:rsidP="00F43076">
      <w:pPr>
        <w:rPr>
          <w:rFonts w:ascii="Palatino" w:hAnsi="Palatino"/>
          <w:sz w:val="30"/>
        </w:rPr>
      </w:pPr>
      <w:r w:rsidRPr="007313E6">
        <w:rPr>
          <w:rFonts w:ascii="Palatino" w:hAnsi="Palatino" w:cs="Arial"/>
          <w:b/>
          <w:sz w:val="30"/>
        </w:rPr>
        <w:tab/>
      </w:r>
      <w:r w:rsidRPr="007313E6">
        <w:rPr>
          <w:rFonts w:ascii="Palatino" w:hAnsi="Palatino" w:cs="Arial"/>
          <w:b/>
          <w:sz w:val="30"/>
        </w:rPr>
        <w:tab/>
      </w:r>
      <w:r w:rsidRPr="007313E6">
        <w:rPr>
          <w:rFonts w:ascii="Palatino" w:hAnsi="Palatino" w:cs="Arial"/>
          <w:b/>
          <w:sz w:val="30"/>
        </w:rPr>
        <w:tab/>
      </w:r>
    </w:p>
    <w:p w:rsidR="00F43076" w:rsidRPr="007313E6" w:rsidRDefault="00F43076" w:rsidP="00F43076">
      <w:pPr>
        <w:ind w:left="-90" w:firstLine="90"/>
        <w:rPr>
          <w:rFonts w:ascii="Palatino" w:hAnsi="Palatino"/>
          <w:i/>
          <w:sz w:val="28"/>
          <w:u w:val="single"/>
        </w:rPr>
      </w:pPr>
      <w:r w:rsidRPr="007313E6">
        <w:rPr>
          <w:rFonts w:ascii="Palatino" w:hAnsi="Palatino" w:cs="Arial"/>
          <w:b/>
          <w:i/>
          <w:sz w:val="28"/>
          <w:u w:val="single"/>
        </w:rPr>
        <w:t>Section 9.</w:t>
      </w:r>
      <w:r>
        <w:rPr>
          <w:rFonts w:ascii="Palatino" w:hAnsi="Palatino" w:cs="Arial"/>
          <w:b/>
          <w:i/>
          <w:sz w:val="28"/>
          <w:u w:val="single"/>
        </w:rPr>
        <w:t xml:space="preserve">8 </w:t>
      </w:r>
      <w:r>
        <w:rPr>
          <w:rFonts w:ascii="Palatino" w:hAnsi="Palatino"/>
          <w:i/>
          <w:sz w:val="28"/>
          <w:u w:val="single"/>
        </w:rPr>
        <w:t>Power Series</w:t>
      </w: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F6D89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>In this section, we will learn that several types of important function</w:t>
      </w:r>
      <w:r w:rsidR="00BF6D89">
        <w:rPr>
          <w:rFonts w:ascii="Palatino" w:eastAsia="Cambria" w:hAnsi="Palatino"/>
          <w:sz w:val="26"/>
          <w:szCs w:val="32"/>
        </w:rPr>
        <w:t>s</w:t>
      </w:r>
      <w:r>
        <w:rPr>
          <w:rFonts w:ascii="Palatino" w:eastAsia="Cambria" w:hAnsi="Palatino"/>
          <w:sz w:val="26"/>
          <w:szCs w:val="32"/>
        </w:rPr>
        <w:t xml:space="preserve"> can be represented </w:t>
      </w:r>
      <w:r w:rsidRPr="001D6A59">
        <w:rPr>
          <w:rFonts w:ascii="Palatino" w:eastAsia="Cambria" w:hAnsi="Palatino"/>
          <w:i/>
          <w:sz w:val="26"/>
          <w:szCs w:val="32"/>
          <w:u w:val="single"/>
        </w:rPr>
        <w:t>exactly</w:t>
      </w:r>
      <w:r>
        <w:rPr>
          <w:rFonts w:ascii="Palatino" w:eastAsia="Cambria" w:hAnsi="Palatino"/>
          <w:sz w:val="26"/>
          <w:szCs w:val="32"/>
        </w:rPr>
        <w:t xml:space="preserve"> by infinite series called </w:t>
      </w:r>
      <w:r w:rsidRPr="001D6A59">
        <w:rPr>
          <w:rFonts w:ascii="Palatino" w:eastAsia="Cambria" w:hAnsi="Palatino"/>
          <w:b/>
          <w:sz w:val="26"/>
          <w:szCs w:val="32"/>
        </w:rPr>
        <w:t>power series</w:t>
      </w:r>
      <w:r>
        <w:rPr>
          <w:rFonts w:ascii="Palatino" w:eastAsia="Cambria" w:hAnsi="Palatino"/>
          <w:sz w:val="26"/>
          <w:szCs w:val="32"/>
        </w:rPr>
        <w:t xml:space="preserve">. </w:t>
      </w:r>
    </w:p>
    <w:p w:rsidR="00BF6D89" w:rsidRDefault="00BF6D89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>For example,</w:t>
      </w:r>
    </w:p>
    <w:p w:rsidR="00BF6D89" w:rsidRDefault="00D53AF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 w:rsidRPr="00D53AF2">
        <w:rPr>
          <w:rFonts w:ascii="Palatino" w:hAnsi="Palatino"/>
          <w:position w:val="-24"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8pt;height:34.4pt">
            <v:imagedata r:id="rId5" r:pict="rId6" o:title=""/>
          </v:shape>
        </w:pict>
      </w:r>
    </w:p>
    <w:p w:rsidR="00BF6D89" w:rsidRDefault="00BF6D89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C41BB" w:rsidRDefault="00217D33" w:rsidP="00960FE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 xml:space="preserve">Eventually, we will see that for each real number </w:t>
      </w:r>
      <w:r w:rsidRPr="00217D33">
        <w:rPr>
          <w:rFonts w:ascii="Palatino" w:eastAsia="Cambria" w:hAnsi="Palatino"/>
          <w:i/>
          <w:sz w:val="26"/>
          <w:szCs w:val="32"/>
        </w:rPr>
        <w:t>x</w:t>
      </w:r>
      <w:r>
        <w:rPr>
          <w:rFonts w:ascii="Palatino" w:eastAsia="Cambria" w:hAnsi="Palatino"/>
          <w:sz w:val="26"/>
          <w:szCs w:val="32"/>
        </w:rPr>
        <w:t xml:space="preserve">, the infinite series on the right side will converge to the number </w:t>
      </w:r>
      <w:r w:rsidRPr="00217D33">
        <w:rPr>
          <w:rFonts w:ascii="Palatino" w:hAnsi="Palatino"/>
          <w:position w:val="-4"/>
          <w:sz w:val="26"/>
        </w:rPr>
        <w:object w:dxaOrig="320" w:dyaOrig="340">
          <v:shape id="_x0000_i1026" type="#_x0000_t75" style="width:16pt;height:16.8pt" o:ole="">
            <v:imagedata r:id="rId7" r:pict="rId8" o:title=""/>
          </v:shape>
          <o:OLEObject Type="Embed" ProgID="Equation.DSMT4" ShapeID="_x0000_i1026" DrawAspect="Content" ObjectID="_1412804426" r:id="rId9"/>
        </w:object>
      </w:r>
      <w:r>
        <w:rPr>
          <w:rFonts w:ascii="Palatino" w:eastAsia="Cambria" w:hAnsi="Palatino"/>
          <w:sz w:val="26"/>
          <w:szCs w:val="32"/>
        </w:rPr>
        <w:t xml:space="preserve">. </w:t>
      </w:r>
      <w:r w:rsidR="00F43076">
        <w:rPr>
          <w:rFonts w:ascii="Palatino" w:eastAsia="Cambria" w:hAnsi="Palatino"/>
          <w:sz w:val="26"/>
          <w:szCs w:val="32"/>
        </w:rPr>
        <w:t xml:space="preserve"> </w:t>
      </w:r>
    </w:p>
    <w:p w:rsidR="005C41BB" w:rsidRDefault="00E2312F" w:rsidP="00960FE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noProof/>
          <w:sz w:val="26"/>
          <w:szCs w:val="32"/>
        </w:rPr>
        <w:drawing>
          <wp:inline distT="0" distB="0" distL="0" distR="0">
            <wp:extent cx="6177280" cy="2834640"/>
            <wp:effectExtent l="25400" t="0" r="0" b="0"/>
            <wp:docPr id="25" name="P 16" descr="c:\documents and settings\smithja\desktop\gif\297gif297297_defpowerser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6" descr="c:\documents and settings\smithja\desktop\gif\297gif297297_defpowerseries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76" w:rsidRPr="00BF1186" w:rsidRDefault="00F43076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30"/>
          <w:sz w:val="26"/>
        </w:rPr>
      </w:pPr>
      <w:r w:rsidRPr="00BF1186">
        <w:rPr>
          <w:rFonts w:ascii="Palatino" w:eastAsia="Cambria" w:hAnsi="Palatino"/>
          <w:b/>
          <w:sz w:val="26"/>
          <w:szCs w:val="32"/>
        </w:rPr>
        <w:t xml:space="preserve">Ex. 1: </w:t>
      </w:r>
      <w:r w:rsidR="00C32155">
        <w:rPr>
          <w:rFonts w:ascii="Palatino" w:eastAsia="Cambria" w:hAnsi="Palatino"/>
          <w:b/>
          <w:sz w:val="26"/>
          <w:szCs w:val="32"/>
        </w:rPr>
        <w:t xml:space="preserve"> (a)</w:t>
      </w:r>
      <w:r w:rsidR="00ED0432">
        <w:rPr>
          <w:rFonts w:ascii="Palatino" w:eastAsia="Cambria" w:hAnsi="Palatino"/>
          <w:b/>
          <w:sz w:val="26"/>
          <w:szCs w:val="32"/>
        </w:rPr>
        <w:t xml:space="preserve"> </w:t>
      </w:r>
      <w:r w:rsidR="00C32155">
        <w:rPr>
          <w:rFonts w:ascii="Palatino" w:eastAsia="Cambria" w:hAnsi="Palatino"/>
          <w:b/>
          <w:sz w:val="26"/>
          <w:szCs w:val="32"/>
        </w:rPr>
        <w:t xml:space="preserve"> </w:t>
      </w:r>
      <w:r w:rsidR="00D53AF2" w:rsidRPr="00D53AF2">
        <w:rPr>
          <w:rFonts w:ascii="Palatino" w:hAnsi="Palatino"/>
          <w:position w:val="-30"/>
          <w:sz w:val="26"/>
        </w:rPr>
        <w:pict>
          <v:shape id="_x0000_i1027" type="#_x0000_t75" style="width:70.4pt;height:40pt">
            <v:imagedata r:id="rId11" r:pict="rId12" o:title=""/>
          </v:shape>
        </w:pict>
      </w:r>
      <w:r w:rsidR="00ED0432">
        <w:rPr>
          <w:rFonts w:ascii="Palatino" w:hAnsi="Palatino"/>
          <w:position w:val="-30"/>
          <w:sz w:val="26"/>
        </w:rPr>
        <w:t xml:space="preserve"> </w:t>
      </w:r>
      <w:r w:rsidR="00ED0432">
        <w:rPr>
          <w:rFonts w:ascii="Palatino" w:eastAsia="Cambria" w:hAnsi="Palatino"/>
          <w:sz w:val="26"/>
          <w:szCs w:val="32"/>
        </w:rPr>
        <w:t>=</w:t>
      </w: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C32155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b/>
          <w:sz w:val="26"/>
          <w:szCs w:val="32"/>
        </w:rPr>
        <w:t xml:space="preserve">(b) </w:t>
      </w:r>
      <w:r w:rsidR="00ED0432">
        <w:rPr>
          <w:rFonts w:ascii="Palatino" w:eastAsia="Cambria" w:hAnsi="Palatino"/>
          <w:b/>
          <w:sz w:val="26"/>
          <w:szCs w:val="32"/>
        </w:rPr>
        <w:t xml:space="preserve"> </w:t>
      </w:r>
      <w:r w:rsidR="009A7EDA" w:rsidRPr="00C32155">
        <w:rPr>
          <w:rFonts w:ascii="Palatino" w:hAnsi="Palatino"/>
          <w:position w:val="-30"/>
          <w:sz w:val="26"/>
        </w:rPr>
        <w:object w:dxaOrig="1320" w:dyaOrig="800">
          <v:shape id="_x0000_i1028" type="#_x0000_t75" style="width:66.4pt;height:40pt" o:ole="">
            <v:imagedata r:id="rId13" r:pict="rId14" o:title=""/>
          </v:shape>
          <o:OLEObject Type="Embed" ProgID="Equation.DSMT4" ShapeID="_x0000_i1028" DrawAspect="Content" ObjectID="_1412804427" r:id="rId15"/>
        </w:object>
      </w:r>
      <w:r w:rsidR="00ED0432">
        <w:rPr>
          <w:rFonts w:ascii="Palatino" w:hAnsi="Palatino"/>
          <w:position w:val="-30"/>
          <w:sz w:val="26"/>
        </w:rPr>
        <w:t xml:space="preserve"> </w:t>
      </w:r>
      <w:r w:rsidR="00ED0432">
        <w:rPr>
          <w:rFonts w:ascii="Palatino" w:eastAsia="Cambria" w:hAnsi="Palatino"/>
          <w:sz w:val="26"/>
          <w:szCs w:val="32"/>
        </w:rPr>
        <w:t>=</w:t>
      </w: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4A0201" w:rsidRDefault="00ED043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 xml:space="preserve">We can view </w:t>
      </w:r>
      <w:r w:rsidR="00D53AF2" w:rsidRPr="00D53AF2">
        <w:rPr>
          <w:rFonts w:ascii="Palatino" w:hAnsi="Palatino"/>
          <w:position w:val="-30"/>
          <w:sz w:val="26"/>
        </w:rPr>
        <w:pict>
          <v:shape id="_x0000_i1029" type="#_x0000_t75" style="width:124pt;height:36pt">
            <v:imagedata r:id="rId16" r:pict="rId17" o:title=""/>
          </v:shape>
        </w:pict>
      </w:r>
      <w:r>
        <w:rPr>
          <w:rFonts w:ascii="Palatino" w:eastAsia="Cambria" w:hAnsi="Palatino"/>
          <w:sz w:val="26"/>
          <w:szCs w:val="32"/>
        </w:rPr>
        <w:t xml:space="preserve"> as a function of </w:t>
      </w:r>
      <w:r w:rsidRPr="00ED0432">
        <w:rPr>
          <w:rFonts w:ascii="Palatino" w:eastAsia="Cambria" w:hAnsi="Palatino"/>
          <w:i/>
          <w:sz w:val="26"/>
          <w:szCs w:val="32"/>
        </w:rPr>
        <w:t>x</w:t>
      </w:r>
      <w:r>
        <w:rPr>
          <w:rFonts w:ascii="Palatino" w:eastAsia="Cambria" w:hAnsi="Palatino"/>
          <w:sz w:val="26"/>
          <w:szCs w:val="32"/>
        </w:rPr>
        <w:t xml:space="preserve"> where the </w:t>
      </w:r>
      <w:r w:rsidRPr="006F5B25">
        <w:rPr>
          <w:rFonts w:ascii="Palatino" w:eastAsia="Cambria" w:hAnsi="Palatino"/>
          <w:sz w:val="26"/>
          <w:szCs w:val="32"/>
          <w:u w:val="single"/>
        </w:rPr>
        <w:t xml:space="preserve">domain of </w:t>
      </w:r>
      <w:r w:rsidRPr="006F5B25">
        <w:rPr>
          <w:position w:val="-12"/>
          <w:u w:val="single"/>
        </w:rPr>
        <w:object w:dxaOrig="240" w:dyaOrig="380">
          <v:shape id="_x0000_i1030" type="#_x0000_t75" style="width:12pt;height:19.2pt" o:ole="">
            <v:imagedata r:id="rId18" r:pict="rId19" o:title=""/>
          </v:shape>
          <o:OLEObject Type="Embed" ProgID="Equation.DSMT4" ShapeID="_x0000_i1030" DrawAspect="Content" ObjectID="_1412804428" r:id="rId20"/>
        </w:object>
      </w:r>
      <w:r>
        <w:rPr>
          <w:rFonts w:ascii="Palatino" w:eastAsia="Cambria" w:hAnsi="Palatino"/>
          <w:sz w:val="26"/>
          <w:szCs w:val="32"/>
        </w:rPr>
        <w:t xml:space="preserve"> is the set of all </w:t>
      </w:r>
      <w:r w:rsidRPr="00ED0432">
        <w:rPr>
          <w:rFonts w:ascii="Palatino" w:eastAsia="Cambria" w:hAnsi="Palatino"/>
          <w:i/>
          <w:sz w:val="26"/>
          <w:szCs w:val="32"/>
        </w:rPr>
        <w:t>x</w:t>
      </w:r>
      <w:r>
        <w:rPr>
          <w:rFonts w:ascii="Palatino" w:eastAsia="Cambria" w:hAnsi="Palatino"/>
          <w:sz w:val="26"/>
          <w:szCs w:val="32"/>
        </w:rPr>
        <w:t xml:space="preserve"> for which the power series </w:t>
      </w:r>
      <w:r w:rsidRPr="006F5B25">
        <w:rPr>
          <w:rFonts w:ascii="Palatino" w:eastAsia="Cambria" w:hAnsi="Palatino"/>
          <w:sz w:val="26"/>
          <w:szCs w:val="32"/>
          <w:u w:val="single"/>
        </w:rPr>
        <w:t>converges</w:t>
      </w:r>
      <w:r>
        <w:rPr>
          <w:rFonts w:ascii="Palatino" w:eastAsia="Cambria" w:hAnsi="Palatino"/>
          <w:sz w:val="26"/>
          <w:szCs w:val="32"/>
        </w:rPr>
        <w:t>.</w:t>
      </w:r>
      <w:r w:rsidR="006F5B25">
        <w:rPr>
          <w:rFonts w:ascii="Palatino" w:eastAsia="Cambria" w:hAnsi="Palatino"/>
          <w:sz w:val="26"/>
          <w:szCs w:val="32"/>
        </w:rPr>
        <w:t xml:space="preserve"> Therefore, we will need to know the values of </w:t>
      </w:r>
      <w:r w:rsidR="006F5B25" w:rsidRPr="004A0201">
        <w:rPr>
          <w:rFonts w:ascii="Palatino" w:eastAsia="Cambria" w:hAnsi="Palatino"/>
          <w:i/>
          <w:sz w:val="26"/>
          <w:szCs w:val="32"/>
        </w:rPr>
        <w:t>x</w:t>
      </w:r>
      <w:r w:rsidR="006F5B25">
        <w:rPr>
          <w:rFonts w:ascii="Palatino" w:eastAsia="Cambria" w:hAnsi="Palatino"/>
          <w:sz w:val="26"/>
          <w:szCs w:val="32"/>
        </w:rPr>
        <w:t xml:space="preserve"> th</w:t>
      </w:r>
      <w:r w:rsidR="004A0201">
        <w:rPr>
          <w:rFonts w:ascii="Palatino" w:eastAsia="Cambria" w:hAnsi="Palatino"/>
          <w:sz w:val="26"/>
          <w:szCs w:val="32"/>
        </w:rPr>
        <w:t xml:space="preserve">at allow the series to converge, and determination of this domain will be the main focus of this section. </w:t>
      </w:r>
    </w:p>
    <w:p w:rsidR="004A0201" w:rsidRDefault="004A0201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D1E77" w:rsidRDefault="00FD1E77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>First, every power ser</w:t>
      </w:r>
      <w:r w:rsidR="004A0201">
        <w:rPr>
          <w:rFonts w:ascii="Palatino" w:eastAsia="Cambria" w:hAnsi="Palatino"/>
          <w:sz w:val="26"/>
          <w:szCs w:val="32"/>
        </w:rPr>
        <w:t xml:space="preserve">ies converges at its center </w:t>
      </w:r>
      <w:r w:rsidR="004A0201" w:rsidRPr="004A0201">
        <w:rPr>
          <w:rFonts w:ascii="Palatino" w:eastAsia="Cambria" w:hAnsi="Palatino"/>
          <w:i/>
          <w:sz w:val="26"/>
          <w:szCs w:val="32"/>
        </w:rPr>
        <w:t>c</w:t>
      </w:r>
      <w:r w:rsidR="004A0201">
        <w:rPr>
          <w:rFonts w:ascii="Palatino" w:eastAsia="Cambria" w:hAnsi="Palatino"/>
          <w:sz w:val="26"/>
          <w:szCs w:val="32"/>
        </w:rPr>
        <w:t>:</w:t>
      </w:r>
    </w:p>
    <w:p w:rsidR="004A0201" w:rsidRDefault="004A0201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6F5B25" w:rsidRDefault="004A0201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 w:rsidRPr="004A0201">
        <w:rPr>
          <w:rFonts w:ascii="Palatino" w:hAnsi="Palatino"/>
          <w:position w:val="-54"/>
          <w:sz w:val="26"/>
        </w:rPr>
        <w:object w:dxaOrig="2380" w:dyaOrig="1520">
          <v:shape id="_x0000_i1031" type="#_x0000_t75" style="width:120pt;height:76pt" o:ole="">
            <v:imagedata r:id="rId21" r:pict="rId22" o:title=""/>
          </v:shape>
          <o:OLEObject Type="Embed" ProgID="Equation.DSMT4" ShapeID="_x0000_i1031" DrawAspect="Content" ObjectID="_1412804429" r:id="rId23"/>
        </w:object>
      </w:r>
      <w:r>
        <w:rPr>
          <w:rFonts w:ascii="Palatino" w:hAnsi="Palatino"/>
          <w:position w:val="-30"/>
          <w:sz w:val="26"/>
        </w:rPr>
        <w:t xml:space="preserve"> </w:t>
      </w:r>
      <w:r>
        <w:rPr>
          <w:rFonts w:ascii="Palatino" w:eastAsia="Cambria" w:hAnsi="Palatino"/>
          <w:sz w:val="26"/>
          <w:szCs w:val="32"/>
        </w:rPr>
        <w:t xml:space="preserve">, where we are agreeing that </w:t>
      </w:r>
      <w:r w:rsidRPr="004A0201">
        <w:rPr>
          <w:rFonts w:ascii="Palatino" w:hAnsi="Palatino"/>
          <w:position w:val="-14"/>
          <w:sz w:val="26"/>
        </w:rPr>
        <w:object w:dxaOrig="1360" w:dyaOrig="460">
          <v:shape id="_x0000_i1032" type="#_x0000_t75" style="width:68.8pt;height:23.2pt" o:ole="">
            <v:imagedata r:id="rId24" r:pict="rId25" o:title=""/>
          </v:shape>
          <o:OLEObject Type="Embed" ProgID="Equation.DSMT4" ShapeID="_x0000_i1032" DrawAspect="Content" ObjectID="_1412804430" r:id="rId26"/>
        </w:object>
      </w:r>
      <w:r>
        <w:rPr>
          <w:rFonts w:ascii="Palatino" w:eastAsia="Cambria" w:hAnsi="Palatino"/>
          <w:sz w:val="26"/>
          <w:szCs w:val="32"/>
        </w:rPr>
        <w:t xml:space="preserve">, even if </w:t>
      </w:r>
      <w:r w:rsidRPr="004A0201">
        <w:rPr>
          <w:rFonts w:ascii="Palatino" w:hAnsi="Palatino"/>
          <w:position w:val="-4"/>
          <w:sz w:val="26"/>
        </w:rPr>
        <w:object w:dxaOrig="680" w:dyaOrig="240">
          <v:shape id="_x0000_i1033" type="#_x0000_t75" style="width:34.4pt;height:12pt" o:ole="">
            <v:imagedata r:id="rId27" r:pict="rId28" o:title=""/>
          </v:shape>
          <o:OLEObject Type="Embed" ProgID="Equation.DSMT4" ShapeID="_x0000_i1033" DrawAspect="Content" ObjectID="_1412804431" r:id="rId29"/>
        </w:object>
      </w:r>
      <w:r>
        <w:rPr>
          <w:rFonts w:ascii="Palatino" w:eastAsia="Cambria" w:hAnsi="Palatino"/>
          <w:sz w:val="26"/>
          <w:szCs w:val="32"/>
        </w:rPr>
        <w:t>.</w:t>
      </w: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877A6" w:rsidRDefault="006A5995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 xml:space="preserve">The domain of a power series has only three basic forms: a single point, an interval centered at </w:t>
      </w:r>
      <w:r w:rsidRPr="006A5995">
        <w:rPr>
          <w:rFonts w:ascii="Palatino" w:eastAsia="Cambria" w:hAnsi="Palatino"/>
          <w:i/>
          <w:sz w:val="26"/>
          <w:szCs w:val="32"/>
        </w:rPr>
        <w:t>c</w:t>
      </w:r>
      <w:r>
        <w:rPr>
          <w:rFonts w:ascii="Palatino" w:eastAsia="Cambria" w:hAnsi="Palatino"/>
          <w:sz w:val="26"/>
          <w:szCs w:val="32"/>
        </w:rPr>
        <w:t>, or the entire real line.</w:t>
      </w:r>
    </w:p>
    <w:p w:rsidR="001877A6" w:rsidRDefault="001877A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877A6" w:rsidRDefault="001877A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877A6" w:rsidRDefault="001877A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877A6" w:rsidRDefault="001877A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877A6" w:rsidRDefault="001877A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877A6" w:rsidRDefault="001877A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877A6" w:rsidRDefault="001877A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9A7EDA" w:rsidRDefault="009A7EDA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D0D04" w:rsidRDefault="003D0D0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D0D04" w:rsidRDefault="00E231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noProof/>
          <w:sz w:val="26"/>
          <w:szCs w:val="32"/>
        </w:rPr>
        <w:drawing>
          <wp:inline distT="0" distB="0" distL="0" distR="0">
            <wp:extent cx="6177280" cy="3342640"/>
            <wp:effectExtent l="25400" t="0" r="0" b="0"/>
            <wp:docPr id="43" name="P 17" descr="c:\documents and settings\smithja\desktop\gif\298gif298298_theorem9-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7" descr="c:\documents and settings\smithja\desktop\gif\298gif298298_theorem9-20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334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Pr="00BF1186" w:rsidRDefault="00F43076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30"/>
          <w:sz w:val="26"/>
        </w:rPr>
      </w:pPr>
      <w:r w:rsidRPr="00BF1186">
        <w:rPr>
          <w:rFonts w:ascii="Palatino" w:eastAsia="Cambria" w:hAnsi="Palatino"/>
          <w:b/>
          <w:sz w:val="26"/>
          <w:szCs w:val="32"/>
        </w:rPr>
        <w:t xml:space="preserve">Ex. </w:t>
      </w:r>
      <w:r>
        <w:rPr>
          <w:rFonts w:ascii="Palatino" w:eastAsia="Cambria" w:hAnsi="Palatino"/>
          <w:b/>
          <w:sz w:val="26"/>
          <w:szCs w:val="32"/>
        </w:rPr>
        <w:t>2</w:t>
      </w:r>
      <w:r w:rsidRPr="00BF1186">
        <w:rPr>
          <w:rFonts w:ascii="Palatino" w:eastAsia="Cambria" w:hAnsi="Palatino"/>
          <w:b/>
          <w:sz w:val="26"/>
          <w:szCs w:val="32"/>
        </w:rPr>
        <w:t xml:space="preserve">: </w:t>
      </w:r>
      <w:r w:rsidR="001877A6">
        <w:rPr>
          <w:rFonts w:ascii="Palatino" w:eastAsia="Cambria" w:hAnsi="Palatino"/>
          <w:sz w:val="26"/>
          <w:szCs w:val="32"/>
        </w:rPr>
        <w:t>Determine the interval of convergence of the series</w:t>
      </w:r>
      <w:r w:rsidR="00A179B4">
        <w:rPr>
          <w:rFonts w:ascii="Palatino" w:eastAsia="Cambria" w:hAnsi="Palatino"/>
          <w:sz w:val="26"/>
          <w:szCs w:val="32"/>
        </w:rPr>
        <w:t xml:space="preserve">: </w:t>
      </w:r>
      <w:r>
        <w:rPr>
          <w:rFonts w:ascii="Palatino" w:eastAsia="Cambria" w:hAnsi="Palatino"/>
          <w:sz w:val="26"/>
          <w:szCs w:val="32"/>
        </w:rPr>
        <w:t xml:space="preserve"> </w:t>
      </w:r>
      <w:r w:rsidR="006C77AF" w:rsidRPr="006C77AF">
        <w:rPr>
          <w:rFonts w:ascii="Palatino" w:hAnsi="Palatino"/>
          <w:position w:val="-32"/>
          <w:sz w:val="26"/>
        </w:rPr>
        <w:object w:dxaOrig="1060" w:dyaOrig="820">
          <v:shape id="_x0000_i1034" type="#_x0000_t75" style="width:53.6pt;height:40.8pt" o:ole="">
            <v:imagedata r:id="rId31" r:pict="rId32" o:title=""/>
          </v:shape>
          <o:OLEObject Type="Embed" ProgID="Equation.DSMT4" ShapeID="_x0000_i1034" DrawAspect="Content" ObjectID="_1412804432" r:id="rId33"/>
        </w:object>
      </w: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20DB5" w:rsidRDefault="00320DB5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 xml:space="preserve">Note that for a power series with a radius of convergence that is a finite number </w:t>
      </w:r>
      <w:r w:rsidRPr="00320DB5">
        <w:rPr>
          <w:rFonts w:ascii="Palatino" w:eastAsia="Cambria" w:hAnsi="Palatino"/>
          <w:i/>
          <w:sz w:val="26"/>
          <w:szCs w:val="32"/>
        </w:rPr>
        <w:t>R</w:t>
      </w:r>
      <w:r>
        <w:rPr>
          <w:rFonts w:ascii="Palatino" w:eastAsia="Cambria" w:hAnsi="Palatino"/>
          <w:sz w:val="26"/>
          <w:szCs w:val="32"/>
        </w:rPr>
        <w:t xml:space="preserve">, Theorem 9.20 says nothing about the convergence at the </w:t>
      </w:r>
      <w:r w:rsidRPr="00320DB5">
        <w:rPr>
          <w:rFonts w:ascii="Palatino" w:eastAsia="Cambria" w:hAnsi="Palatino"/>
          <w:i/>
          <w:sz w:val="26"/>
          <w:szCs w:val="32"/>
          <w:u w:val="single"/>
        </w:rPr>
        <w:t>endpoints</w:t>
      </w:r>
      <w:r>
        <w:rPr>
          <w:rFonts w:ascii="Palatino" w:eastAsia="Cambria" w:hAnsi="Palatino"/>
          <w:sz w:val="26"/>
          <w:szCs w:val="32"/>
        </w:rPr>
        <w:t xml:space="preserve"> of the interval of convergence. In fact, each endpoint must be tested separately for convergence or divergence. </w:t>
      </w: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 w:rsidRPr="00BF1186">
        <w:rPr>
          <w:rFonts w:ascii="Palatino" w:eastAsia="Cambria" w:hAnsi="Palatino"/>
          <w:b/>
          <w:sz w:val="26"/>
          <w:szCs w:val="32"/>
        </w:rPr>
        <w:t xml:space="preserve">Ex. </w:t>
      </w:r>
      <w:r>
        <w:rPr>
          <w:rFonts w:ascii="Palatino" w:eastAsia="Cambria" w:hAnsi="Palatino"/>
          <w:b/>
          <w:sz w:val="26"/>
          <w:szCs w:val="32"/>
        </w:rPr>
        <w:t>3</w:t>
      </w:r>
      <w:r w:rsidRPr="00BF1186">
        <w:rPr>
          <w:rFonts w:ascii="Palatino" w:eastAsia="Cambria" w:hAnsi="Palatino"/>
          <w:b/>
          <w:sz w:val="26"/>
          <w:szCs w:val="32"/>
        </w:rPr>
        <w:t xml:space="preserve">: </w:t>
      </w:r>
      <w:r w:rsidR="002852F3">
        <w:rPr>
          <w:rFonts w:ascii="Palatino" w:eastAsia="Cambria" w:hAnsi="Palatino"/>
          <w:sz w:val="26"/>
          <w:szCs w:val="32"/>
        </w:rPr>
        <w:t xml:space="preserve">Determine the interval of convergence of the series:  </w:t>
      </w:r>
      <w:r w:rsidR="002852F3" w:rsidRPr="002852F3">
        <w:rPr>
          <w:rFonts w:ascii="Palatino" w:hAnsi="Palatino"/>
          <w:position w:val="-30"/>
          <w:sz w:val="26"/>
        </w:rPr>
        <w:object w:dxaOrig="1740" w:dyaOrig="800">
          <v:shape id="_x0000_i1035" type="#_x0000_t75" style="width:88pt;height:40pt" o:ole="">
            <v:imagedata r:id="rId34" r:pict="rId35" o:title=""/>
          </v:shape>
          <o:OLEObject Type="Embed" ProgID="Equation.DSMT4" ShapeID="_x0000_i1035" DrawAspect="Content" ObjectID="_1412804433" r:id="rId36"/>
        </w:object>
      </w: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>More Ex. 3:</w:t>
      </w: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7752F" w:rsidRDefault="00B7752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>Still More Ex. 3:</w:t>
      </w: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36C93" w:rsidRDefault="00136C93" w:rsidP="00136C9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 w:rsidRPr="00BF1186">
        <w:rPr>
          <w:rFonts w:ascii="Palatino" w:eastAsia="Cambria" w:hAnsi="Palatino"/>
          <w:b/>
          <w:sz w:val="26"/>
          <w:szCs w:val="32"/>
        </w:rPr>
        <w:t xml:space="preserve">Ex. </w:t>
      </w:r>
      <w:r>
        <w:rPr>
          <w:rFonts w:ascii="Palatino" w:eastAsia="Cambria" w:hAnsi="Palatino"/>
          <w:b/>
          <w:sz w:val="26"/>
          <w:szCs w:val="32"/>
        </w:rPr>
        <w:t>4</w:t>
      </w:r>
      <w:r w:rsidRPr="00BF1186">
        <w:rPr>
          <w:rFonts w:ascii="Palatino" w:eastAsia="Cambria" w:hAnsi="Palatino"/>
          <w:b/>
          <w:sz w:val="26"/>
          <w:szCs w:val="32"/>
        </w:rPr>
        <w:t xml:space="preserve">: </w:t>
      </w:r>
      <w:r w:rsidR="00B7752F">
        <w:rPr>
          <w:rFonts w:ascii="Palatino" w:eastAsia="Cambria" w:hAnsi="Palatino"/>
          <w:sz w:val="26"/>
          <w:szCs w:val="32"/>
        </w:rPr>
        <w:t xml:space="preserve">Determine the interval of convergence of the series:  </w:t>
      </w:r>
      <w:r w:rsidR="00150BAA" w:rsidRPr="002852F3">
        <w:rPr>
          <w:rFonts w:ascii="Palatino" w:hAnsi="Palatino"/>
          <w:position w:val="-30"/>
          <w:sz w:val="26"/>
        </w:rPr>
        <w:object w:dxaOrig="2200" w:dyaOrig="820">
          <v:shape id="_x0000_i1036" type="#_x0000_t75" style="width:111.2pt;height:40.8pt" o:ole="">
            <v:imagedata r:id="rId37" r:pict="rId38" o:title=""/>
          </v:shape>
          <o:OLEObject Type="Embed" ProgID="Equation.DSMT4" ShapeID="_x0000_i1036" DrawAspect="Content" ObjectID="_1412804434" r:id="rId39"/>
        </w:object>
      </w: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0D304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>More Ex. 4:</w:t>
      </w: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65D98" w:rsidRDefault="00E65D9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252F6" w:rsidRDefault="005252F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252F6" w:rsidRDefault="005252F6" w:rsidP="005252F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>Still More Ex. 4:</w:t>
      </w:r>
    </w:p>
    <w:p w:rsidR="005252F6" w:rsidRDefault="005252F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252F6" w:rsidRDefault="005252F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73E18" w:rsidRDefault="00773E1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252F6" w:rsidRDefault="005252F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252F6" w:rsidRDefault="005252F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252F6" w:rsidRDefault="005252F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252F6" w:rsidRDefault="005252F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252F6" w:rsidRDefault="005252F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5252F6" w:rsidRDefault="005252F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E2312F" w:rsidP="00270E84">
      <w:pPr>
        <w:widowControl w:val="0"/>
        <w:autoSpaceDE w:val="0"/>
        <w:autoSpaceDN w:val="0"/>
        <w:adjustRightInd w:val="0"/>
        <w:rPr>
          <w:rFonts w:ascii="Palatino" w:hAnsi="Palatino"/>
          <w:position w:val="-30"/>
          <w:sz w:val="26"/>
        </w:rPr>
      </w:pPr>
      <w:r>
        <w:rPr>
          <w:rFonts w:ascii="Palatino" w:hAnsi="Palatino"/>
          <w:noProof/>
          <w:sz w:val="28"/>
        </w:rPr>
        <w:drawing>
          <wp:inline distT="0" distB="0" distL="0" distR="0">
            <wp:extent cx="6177280" cy="5110480"/>
            <wp:effectExtent l="25400" t="0" r="0" b="0"/>
            <wp:docPr id="93" name="P 18" descr="c:\documents and settings\smithja\desktop\gif\299gif299299_theorem9-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8" descr="c:\documents and settings\smithja\desktop\gif\299gif299299_theorem9-21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511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 w:rsidRPr="00BF1186">
        <w:rPr>
          <w:rFonts w:ascii="Palatino" w:eastAsia="Cambria" w:hAnsi="Palatino"/>
          <w:b/>
          <w:sz w:val="26"/>
          <w:szCs w:val="32"/>
        </w:rPr>
        <w:t xml:space="preserve">Ex. </w:t>
      </w:r>
      <w:r>
        <w:rPr>
          <w:rFonts w:ascii="Palatino" w:eastAsia="Cambria" w:hAnsi="Palatino"/>
          <w:b/>
          <w:sz w:val="26"/>
          <w:szCs w:val="32"/>
        </w:rPr>
        <w:t>5</w:t>
      </w:r>
      <w:r w:rsidRPr="00BF1186">
        <w:rPr>
          <w:rFonts w:ascii="Palatino" w:eastAsia="Cambria" w:hAnsi="Palatino"/>
          <w:b/>
          <w:sz w:val="26"/>
          <w:szCs w:val="32"/>
        </w:rPr>
        <w:t xml:space="preserve">: </w:t>
      </w:r>
      <w:r w:rsidR="00270E84">
        <w:rPr>
          <w:rFonts w:ascii="Palatino" w:eastAsia="Cambria" w:hAnsi="Palatino"/>
          <w:sz w:val="26"/>
          <w:szCs w:val="32"/>
        </w:rPr>
        <w:t xml:space="preserve">Determine the interval of convergence </w:t>
      </w:r>
      <w:r w:rsidR="00243128">
        <w:rPr>
          <w:rFonts w:ascii="Palatino" w:eastAsia="Cambria" w:hAnsi="Palatino"/>
          <w:sz w:val="26"/>
          <w:szCs w:val="32"/>
        </w:rPr>
        <w:t xml:space="preserve">for </w:t>
      </w:r>
      <w:r w:rsidR="00243128" w:rsidRPr="00243128">
        <w:rPr>
          <w:rFonts w:ascii="Palatino" w:eastAsia="Cambria" w:hAnsi="Palatino"/>
          <w:b/>
          <w:sz w:val="26"/>
          <w:szCs w:val="32"/>
        </w:rPr>
        <w:t>(a)</w:t>
      </w:r>
      <w:r w:rsidR="00243128">
        <w:rPr>
          <w:rFonts w:ascii="Palatino" w:eastAsia="Cambria" w:hAnsi="Palatino"/>
          <w:sz w:val="26"/>
          <w:szCs w:val="32"/>
        </w:rPr>
        <w:t xml:space="preserve"> </w:t>
      </w:r>
      <w:r w:rsidR="00243128" w:rsidRPr="00243128">
        <w:rPr>
          <w:rFonts w:ascii="Palatino" w:hAnsi="Palatino"/>
          <w:position w:val="-16"/>
          <w:sz w:val="26"/>
        </w:rPr>
        <w:object w:dxaOrig="580" w:dyaOrig="440">
          <v:shape id="_x0000_i1037" type="#_x0000_t75" style="width:29.6pt;height:22.4pt" o:ole="">
            <v:imagedata r:id="rId41" r:pict="rId42" o:title=""/>
          </v:shape>
          <o:OLEObject Type="Embed" ProgID="Equation.DSMT4" ShapeID="_x0000_i1037" DrawAspect="Content" ObjectID="_1412804435" r:id="rId43"/>
        </w:object>
      </w:r>
      <w:r w:rsidR="00243128">
        <w:rPr>
          <w:rFonts w:ascii="Palatino" w:eastAsia="Cambria" w:hAnsi="Palatino"/>
          <w:sz w:val="26"/>
          <w:szCs w:val="32"/>
        </w:rPr>
        <w:t xml:space="preserve">, </w:t>
      </w:r>
      <w:r w:rsidR="00243128" w:rsidRPr="00243128">
        <w:rPr>
          <w:rFonts w:ascii="Palatino" w:eastAsia="Cambria" w:hAnsi="Palatino"/>
          <w:b/>
          <w:sz w:val="26"/>
          <w:szCs w:val="32"/>
        </w:rPr>
        <w:t>(</w:t>
      </w:r>
      <w:r w:rsidR="00243128">
        <w:rPr>
          <w:rFonts w:ascii="Palatino" w:eastAsia="Cambria" w:hAnsi="Palatino"/>
          <w:b/>
          <w:sz w:val="26"/>
          <w:szCs w:val="32"/>
        </w:rPr>
        <w:t>b</w:t>
      </w:r>
      <w:r w:rsidR="00243128" w:rsidRPr="00243128">
        <w:rPr>
          <w:rFonts w:ascii="Palatino" w:eastAsia="Cambria" w:hAnsi="Palatino"/>
          <w:b/>
          <w:sz w:val="26"/>
          <w:szCs w:val="32"/>
        </w:rPr>
        <w:t>)</w:t>
      </w:r>
      <w:r w:rsidR="00243128">
        <w:rPr>
          <w:rFonts w:ascii="Palatino" w:eastAsia="Cambria" w:hAnsi="Palatino"/>
          <w:sz w:val="26"/>
          <w:szCs w:val="32"/>
        </w:rPr>
        <w:t xml:space="preserve"> </w:t>
      </w:r>
      <w:r w:rsidR="00243128" w:rsidRPr="00243128">
        <w:rPr>
          <w:rFonts w:ascii="Palatino" w:hAnsi="Palatino"/>
          <w:position w:val="-16"/>
          <w:sz w:val="26"/>
        </w:rPr>
        <w:object w:dxaOrig="640" w:dyaOrig="440">
          <v:shape id="_x0000_i1038" type="#_x0000_t75" style="width:32pt;height:22.4pt" o:ole="">
            <v:imagedata r:id="rId44" r:pict="rId45" o:title=""/>
          </v:shape>
          <o:OLEObject Type="Embed" ProgID="Equation.DSMT4" ShapeID="_x0000_i1038" DrawAspect="Content" ObjectID="_1412804436" r:id="rId46"/>
        </w:object>
      </w:r>
      <w:r w:rsidR="00243128">
        <w:rPr>
          <w:rFonts w:ascii="Palatino" w:eastAsia="Cambria" w:hAnsi="Palatino"/>
          <w:sz w:val="26"/>
          <w:szCs w:val="32"/>
        </w:rPr>
        <w:t xml:space="preserve">, </w:t>
      </w:r>
      <w:r w:rsidR="00243128" w:rsidRPr="00243128">
        <w:rPr>
          <w:rFonts w:ascii="Palatino" w:eastAsia="Cambria" w:hAnsi="Palatino"/>
          <w:b/>
          <w:sz w:val="26"/>
          <w:szCs w:val="32"/>
        </w:rPr>
        <w:t>(</w:t>
      </w:r>
      <w:r w:rsidR="00243128">
        <w:rPr>
          <w:rFonts w:ascii="Palatino" w:eastAsia="Cambria" w:hAnsi="Palatino"/>
          <w:b/>
          <w:sz w:val="26"/>
          <w:szCs w:val="32"/>
        </w:rPr>
        <w:t>c</w:t>
      </w:r>
      <w:r w:rsidR="00243128" w:rsidRPr="00243128">
        <w:rPr>
          <w:rFonts w:ascii="Palatino" w:eastAsia="Cambria" w:hAnsi="Palatino"/>
          <w:b/>
          <w:sz w:val="26"/>
          <w:szCs w:val="32"/>
        </w:rPr>
        <w:t>)</w:t>
      </w:r>
      <w:r w:rsidR="00243128">
        <w:rPr>
          <w:rFonts w:ascii="Palatino" w:eastAsia="Cambria" w:hAnsi="Palatino"/>
          <w:sz w:val="26"/>
          <w:szCs w:val="32"/>
        </w:rPr>
        <w:t xml:space="preserve"> </w:t>
      </w:r>
      <w:r w:rsidR="00243128" w:rsidRPr="00243128">
        <w:rPr>
          <w:rFonts w:ascii="Palatino" w:hAnsi="Palatino"/>
          <w:position w:val="-16"/>
          <w:sz w:val="26"/>
        </w:rPr>
        <w:object w:dxaOrig="700" w:dyaOrig="440">
          <v:shape id="_x0000_i1039" type="#_x0000_t75" style="width:35.2pt;height:22.4pt" o:ole="">
            <v:imagedata r:id="rId47" r:pict="rId48" o:title=""/>
          </v:shape>
          <o:OLEObject Type="Embed" ProgID="Equation.DSMT4" ShapeID="_x0000_i1039" DrawAspect="Content" ObjectID="_1412804437" r:id="rId49"/>
        </w:object>
      </w:r>
      <w:r w:rsidR="00243128">
        <w:rPr>
          <w:rFonts w:ascii="Palatino" w:eastAsia="Cambria" w:hAnsi="Palatino"/>
          <w:sz w:val="26"/>
          <w:szCs w:val="32"/>
        </w:rPr>
        <w:t xml:space="preserve">, and </w:t>
      </w:r>
      <w:r w:rsidR="00243128" w:rsidRPr="00243128">
        <w:rPr>
          <w:rFonts w:ascii="Palatino" w:eastAsia="Cambria" w:hAnsi="Palatino"/>
          <w:b/>
          <w:sz w:val="26"/>
          <w:szCs w:val="32"/>
        </w:rPr>
        <w:t>(</w:t>
      </w:r>
      <w:r w:rsidR="00243128">
        <w:rPr>
          <w:rFonts w:ascii="Palatino" w:eastAsia="Cambria" w:hAnsi="Palatino"/>
          <w:b/>
          <w:sz w:val="26"/>
          <w:szCs w:val="32"/>
        </w:rPr>
        <w:t>d</w:t>
      </w:r>
      <w:r w:rsidR="00243128" w:rsidRPr="00243128">
        <w:rPr>
          <w:rFonts w:ascii="Palatino" w:eastAsia="Cambria" w:hAnsi="Palatino"/>
          <w:b/>
          <w:sz w:val="26"/>
          <w:szCs w:val="32"/>
        </w:rPr>
        <w:t>)</w:t>
      </w:r>
      <w:r w:rsidR="00243128">
        <w:rPr>
          <w:rFonts w:ascii="Palatino" w:eastAsia="Cambria" w:hAnsi="Palatino"/>
          <w:sz w:val="26"/>
          <w:szCs w:val="32"/>
        </w:rPr>
        <w:t xml:space="preserve"> </w:t>
      </w:r>
      <w:r w:rsidR="00243128" w:rsidRPr="00243128">
        <w:rPr>
          <w:rFonts w:ascii="Palatino" w:hAnsi="Palatino"/>
          <w:position w:val="-20"/>
          <w:sz w:val="26"/>
        </w:rPr>
        <w:object w:dxaOrig="1100" w:dyaOrig="520">
          <v:shape id="_x0000_i1040" type="#_x0000_t75" style="width:55.2pt;height:26.4pt" o:ole="">
            <v:imagedata r:id="rId50" r:pict="rId51" o:title=""/>
          </v:shape>
          <o:OLEObject Type="Embed" ProgID="Equation.DSMT4" ShapeID="_x0000_i1040" DrawAspect="Content" ObjectID="_1412804438" r:id="rId52"/>
        </w:object>
      </w:r>
      <w:r w:rsidR="00243128">
        <w:rPr>
          <w:rFonts w:ascii="Palatino" w:eastAsia="Cambria" w:hAnsi="Palatino"/>
          <w:sz w:val="26"/>
          <w:szCs w:val="32"/>
        </w:rPr>
        <w:t xml:space="preserve">, given that </w:t>
      </w:r>
      <w:r w:rsidR="00243128" w:rsidRPr="002852F3">
        <w:rPr>
          <w:rFonts w:ascii="Palatino" w:hAnsi="Palatino"/>
          <w:position w:val="-30"/>
          <w:sz w:val="26"/>
        </w:rPr>
        <w:object w:dxaOrig="1760" w:dyaOrig="780">
          <v:shape id="_x0000_i1041" type="#_x0000_t75" style="width:88.8pt;height:39.2pt" o:ole="">
            <v:imagedata r:id="rId53" r:pict="rId54" o:title=""/>
          </v:shape>
          <o:OLEObject Type="Embed" ProgID="Equation.DSMT4" ShapeID="_x0000_i1041" DrawAspect="Content" ObjectID="_1412804439" r:id="rId55"/>
        </w:object>
      </w:r>
      <w:r w:rsidR="00243128">
        <w:rPr>
          <w:rFonts w:ascii="Palatino" w:eastAsia="Cambria" w:hAnsi="Palatino"/>
          <w:sz w:val="26"/>
          <w:szCs w:val="32"/>
        </w:rPr>
        <w:t>.</w:t>
      </w: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24DCF" w:rsidRDefault="00E24DC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24DCF" w:rsidRDefault="00E24DCF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EC68B4" w:rsidRDefault="00EC68B4" w:rsidP="00EC68B4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>More Ex. 5:</w:t>
      </w: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Pr="00C17791" w:rsidRDefault="00F43076" w:rsidP="00F43076">
      <w:pPr>
        <w:ind w:left="-90" w:firstLine="90"/>
        <w:rPr>
          <w:rFonts w:ascii="Palatino" w:hAnsi="Palatino"/>
          <w:i/>
          <w:sz w:val="16"/>
          <w:u w:val="single"/>
        </w:rPr>
      </w:pPr>
    </w:p>
    <w:p w:rsidR="0005380A" w:rsidRDefault="0005380A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05380A" w:rsidRDefault="0005380A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05380A" w:rsidRDefault="0005380A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05380A" w:rsidRDefault="0005380A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05380A" w:rsidRDefault="0005380A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05380A" w:rsidRDefault="0005380A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05380A" w:rsidRDefault="0005380A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05380A" w:rsidRDefault="0005380A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05380A" w:rsidRDefault="0005380A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05380A" w:rsidRDefault="0005380A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05380A" w:rsidRDefault="0005380A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05380A" w:rsidRDefault="0005380A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05380A" w:rsidRDefault="0005380A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4E3D9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>Still More Ex. 5:</w:t>
      </w: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4E3D96" w:rsidRDefault="004E3D9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05380A" w:rsidRDefault="0005380A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b/>
          <w:sz w:val="26"/>
          <w:szCs w:val="32"/>
        </w:rPr>
      </w:pPr>
    </w:p>
    <w:p w:rsidR="0005380A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 w:rsidRPr="00BF1186">
        <w:rPr>
          <w:rFonts w:ascii="Palatino" w:eastAsia="Cambria" w:hAnsi="Palatino"/>
          <w:b/>
          <w:sz w:val="26"/>
          <w:szCs w:val="32"/>
        </w:rPr>
        <w:t xml:space="preserve">Ex. </w:t>
      </w:r>
      <w:r>
        <w:rPr>
          <w:rFonts w:ascii="Palatino" w:eastAsia="Cambria" w:hAnsi="Palatino"/>
          <w:b/>
          <w:sz w:val="26"/>
          <w:szCs w:val="32"/>
        </w:rPr>
        <w:t>6</w:t>
      </w:r>
      <w:r w:rsidRPr="00BF1186">
        <w:rPr>
          <w:rFonts w:ascii="Palatino" w:eastAsia="Cambria" w:hAnsi="Palatino"/>
          <w:b/>
          <w:sz w:val="26"/>
          <w:szCs w:val="32"/>
        </w:rPr>
        <w:t xml:space="preserve">: </w:t>
      </w:r>
      <w:r w:rsidR="0005380A">
        <w:rPr>
          <w:rFonts w:ascii="Palatino" w:eastAsia="Cambria" w:hAnsi="Palatino"/>
          <w:sz w:val="26"/>
          <w:szCs w:val="32"/>
        </w:rPr>
        <w:t>Given</w:t>
      </w:r>
      <w:r>
        <w:rPr>
          <w:rFonts w:ascii="Palatino" w:eastAsia="Cambria" w:hAnsi="Palatino"/>
          <w:sz w:val="26"/>
          <w:szCs w:val="32"/>
        </w:rPr>
        <w:t xml:space="preserve"> </w:t>
      </w:r>
      <w:r w:rsidR="0005380A" w:rsidRPr="002852F3">
        <w:rPr>
          <w:rFonts w:ascii="Palatino" w:hAnsi="Palatino"/>
          <w:position w:val="-30"/>
          <w:sz w:val="26"/>
        </w:rPr>
        <w:object w:dxaOrig="1580" w:dyaOrig="720">
          <v:shape id="_x0000_i1042" type="#_x0000_t75" style="width:80pt;height:36pt" o:ole="">
            <v:imagedata r:id="rId56" r:pict="rId57" o:title=""/>
          </v:shape>
          <o:OLEObject Type="Embed" ProgID="Equation.DSMT4" ShapeID="_x0000_i1042" DrawAspect="Content" ObjectID="_1412804440" r:id="rId58"/>
        </w:object>
      </w:r>
      <w:r w:rsidR="0005380A">
        <w:rPr>
          <w:rFonts w:ascii="Palatino" w:eastAsia="Cambria" w:hAnsi="Palatino"/>
          <w:sz w:val="26"/>
          <w:szCs w:val="32"/>
        </w:rPr>
        <w:t xml:space="preserve">. </w:t>
      </w:r>
    </w:p>
    <w:p w:rsidR="0005380A" w:rsidRDefault="0005380A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 xml:space="preserve">(a) Find the interval of convergence. </w:t>
      </w:r>
    </w:p>
    <w:p w:rsidR="0045708D" w:rsidRDefault="0005380A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 xml:space="preserve">(b) Show that </w:t>
      </w:r>
      <w:r w:rsidR="0045708D" w:rsidRPr="0045708D">
        <w:rPr>
          <w:rFonts w:ascii="Palatino" w:hAnsi="Palatino"/>
          <w:position w:val="-16"/>
          <w:sz w:val="26"/>
        </w:rPr>
        <w:object w:dxaOrig="1440" w:dyaOrig="440">
          <v:shape id="_x0000_i1043" type="#_x0000_t75" style="width:72.8pt;height:22.4pt" o:ole="">
            <v:imagedata r:id="rId59" r:pict="rId60" o:title=""/>
          </v:shape>
          <o:OLEObject Type="Embed" ProgID="Equation.DSMT4" ShapeID="_x0000_i1043" DrawAspect="Content" ObjectID="_1412804441" r:id="rId61"/>
        </w:object>
      </w:r>
      <w:r w:rsidR="0045708D">
        <w:rPr>
          <w:rFonts w:ascii="Palatino" w:eastAsia="Cambria" w:hAnsi="Palatino"/>
          <w:sz w:val="26"/>
          <w:szCs w:val="32"/>
        </w:rPr>
        <w:t xml:space="preserve">. </w:t>
      </w:r>
    </w:p>
    <w:p w:rsidR="0045708D" w:rsidRDefault="0045708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 xml:space="preserve">(c) Show that </w:t>
      </w:r>
      <w:r w:rsidRPr="0045708D">
        <w:rPr>
          <w:rFonts w:ascii="Palatino" w:hAnsi="Palatino"/>
          <w:position w:val="-16"/>
          <w:sz w:val="26"/>
        </w:rPr>
        <w:object w:dxaOrig="980" w:dyaOrig="440">
          <v:shape id="_x0000_i1044" type="#_x0000_t75" style="width:49.6pt;height:22.4pt" o:ole="">
            <v:imagedata r:id="rId62" r:pict="rId63" o:title=""/>
          </v:shape>
          <o:OLEObject Type="Embed" ProgID="Equation.DSMT4" ShapeID="_x0000_i1044" DrawAspect="Content" ObjectID="_1412804442" r:id="rId64"/>
        </w:object>
      </w:r>
      <w:r>
        <w:rPr>
          <w:rFonts w:ascii="Palatino" w:eastAsia="Cambria" w:hAnsi="Palatino"/>
          <w:sz w:val="26"/>
          <w:szCs w:val="32"/>
        </w:rPr>
        <w:t xml:space="preserve">. </w:t>
      </w:r>
    </w:p>
    <w:p w:rsidR="00F43076" w:rsidRDefault="0045708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  <w:r>
        <w:rPr>
          <w:rFonts w:ascii="Palatino" w:eastAsia="Cambria" w:hAnsi="Palatino"/>
          <w:sz w:val="26"/>
          <w:szCs w:val="32"/>
        </w:rPr>
        <w:t>(d) Identify the function.</w:t>
      </w: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Pr="004B1C79" w:rsidRDefault="00F43076">
      <w:pPr>
        <w:rPr>
          <w:rFonts w:ascii="Palatino" w:hAnsi="Palatino"/>
          <w:sz w:val="26"/>
        </w:rPr>
      </w:pPr>
      <w:r w:rsidRPr="004B1C79">
        <w:rPr>
          <w:rFonts w:ascii="Palatino" w:hAnsi="Palatino"/>
          <w:sz w:val="26"/>
        </w:rPr>
        <w:t xml:space="preserve">More Ex. </w:t>
      </w:r>
      <w:r>
        <w:rPr>
          <w:rFonts w:ascii="Palatino" w:hAnsi="Palatino"/>
          <w:sz w:val="26"/>
        </w:rPr>
        <w:t>6</w:t>
      </w:r>
      <w:r w:rsidRPr="004B1C79">
        <w:rPr>
          <w:rFonts w:ascii="Palatino" w:hAnsi="Palatino"/>
          <w:sz w:val="26"/>
        </w:rPr>
        <w:t>:</w:t>
      </w: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45708D" w:rsidRPr="004B1C79" w:rsidRDefault="0045708D" w:rsidP="0045708D">
      <w:pPr>
        <w:rPr>
          <w:rFonts w:ascii="Palatino" w:hAnsi="Palatino"/>
          <w:sz w:val="26"/>
        </w:rPr>
      </w:pPr>
      <w:r w:rsidRPr="004B1C79">
        <w:rPr>
          <w:rFonts w:ascii="Palatino" w:hAnsi="Palatino"/>
          <w:sz w:val="26"/>
        </w:rPr>
        <w:t xml:space="preserve">More Ex. </w:t>
      </w:r>
      <w:r>
        <w:rPr>
          <w:rFonts w:ascii="Palatino" w:hAnsi="Palatino"/>
          <w:sz w:val="26"/>
        </w:rPr>
        <w:t>6</w:t>
      </w:r>
      <w:r w:rsidRPr="004B1C79">
        <w:rPr>
          <w:rFonts w:ascii="Palatino" w:hAnsi="Palatino"/>
          <w:sz w:val="26"/>
        </w:rPr>
        <w:t>:</w:t>
      </w: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>
      <w:pPr>
        <w:rPr>
          <w:rFonts w:ascii="Palatino" w:hAnsi="Palatino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sectPr w:rsidR="00F43076" w:rsidSect="00F43076">
      <w:pgSz w:w="12240" w:h="15840"/>
      <w:pgMar w:top="1152" w:right="1296" w:bottom="1152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51C0"/>
    <w:multiLevelType w:val="hybridMultilevel"/>
    <w:tmpl w:val="7694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C70CFF"/>
    <w:rsid w:val="0005380A"/>
    <w:rsid w:val="000D304F"/>
    <w:rsid w:val="0012503A"/>
    <w:rsid w:val="00136C93"/>
    <w:rsid w:val="00150BAA"/>
    <w:rsid w:val="001877A6"/>
    <w:rsid w:val="00217D33"/>
    <w:rsid w:val="00243128"/>
    <w:rsid w:val="00270E84"/>
    <w:rsid w:val="002852F3"/>
    <w:rsid w:val="00320DB5"/>
    <w:rsid w:val="003D0D04"/>
    <w:rsid w:val="0045708D"/>
    <w:rsid w:val="004A0201"/>
    <w:rsid w:val="004E3D96"/>
    <w:rsid w:val="005252F6"/>
    <w:rsid w:val="005B463B"/>
    <w:rsid w:val="005C41BB"/>
    <w:rsid w:val="0068656F"/>
    <w:rsid w:val="006A5995"/>
    <w:rsid w:val="006C77AF"/>
    <w:rsid w:val="006F5B25"/>
    <w:rsid w:val="00773E18"/>
    <w:rsid w:val="00790AD9"/>
    <w:rsid w:val="00960FE3"/>
    <w:rsid w:val="009A7EDA"/>
    <w:rsid w:val="00A179B4"/>
    <w:rsid w:val="00B7752F"/>
    <w:rsid w:val="00BF6D89"/>
    <w:rsid w:val="00C32155"/>
    <w:rsid w:val="00C70CFF"/>
    <w:rsid w:val="00C86844"/>
    <w:rsid w:val="00D53AF2"/>
    <w:rsid w:val="00E10F1A"/>
    <w:rsid w:val="00E2312F"/>
    <w:rsid w:val="00E24DCF"/>
    <w:rsid w:val="00E65D98"/>
    <w:rsid w:val="00EB4432"/>
    <w:rsid w:val="00EC68B4"/>
    <w:rsid w:val="00ED0432"/>
    <w:rsid w:val="00F43076"/>
    <w:rsid w:val="00FD1E7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70C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1C6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1C69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F1C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1C6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1C69"/>
    <w:rPr>
      <w:rFonts w:ascii="Times New Roman" w:eastAsia="Times New Roman" w:hAnsi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0F1C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4" Type="http://schemas.openxmlformats.org/officeDocument/2006/relationships/image" Target="media/image9.pict"/><Relationship Id="rId15" Type="http://schemas.openxmlformats.org/officeDocument/2006/relationships/oleObject" Target="embeddings/oleObject2.bin"/><Relationship Id="rId16" Type="http://schemas.openxmlformats.org/officeDocument/2006/relationships/image" Target="media/image10.png"/><Relationship Id="rId17" Type="http://schemas.openxmlformats.org/officeDocument/2006/relationships/image" Target="media/image11.pict"/><Relationship Id="rId18" Type="http://schemas.openxmlformats.org/officeDocument/2006/relationships/image" Target="media/image12.png"/><Relationship Id="rId19" Type="http://schemas.openxmlformats.org/officeDocument/2006/relationships/image" Target="media/image13.pict"/><Relationship Id="rId63" Type="http://schemas.openxmlformats.org/officeDocument/2006/relationships/image" Target="media/image43.pict"/><Relationship Id="rId64" Type="http://schemas.openxmlformats.org/officeDocument/2006/relationships/oleObject" Target="embeddings/oleObject17.bin"/><Relationship Id="rId65" Type="http://schemas.openxmlformats.org/officeDocument/2006/relationships/fontTable" Target="fontTable.xml"/><Relationship Id="rId66" Type="http://schemas.openxmlformats.org/officeDocument/2006/relationships/theme" Target="theme/theme1.xml"/><Relationship Id="rId50" Type="http://schemas.openxmlformats.org/officeDocument/2006/relationships/image" Target="media/image34.png"/><Relationship Id="rId51" Type="http://schemas.openxmlformats.org/officeDocument/2006/relationships/image" Target="media/image35.pict"/><Relationship Id="rId52" Type="http://schemas.openxmlformats.org/officeDocument/2006/relationships/oleObject" Target="embeddings/oleObject13.bin"/><Relationship Id="rId53" Type="http://schemas.openxmlformats.org/officeDocument/2006/relationships/image" Target="media/image36.png"/><Relationship Id="rId54" Type="http://schemas.openxmlformats.org/officeDocument/2006/relationships/image" Target="media/image37.pict"/><Relationship Id="rId55" Type="http://schemas.openxmlformats.org/officeDocument/2006/relationships/oleObject" Target="embeddings/oleObject14.bin"/><Relationship Id="rId56" Type="http://schemas.openxmlformats.org/officeDocument/2006/relationships/image" Target="media/image38.png"/><Relationship Id="rId57" Type="http://schemas.openxmlformats.org/officeDocument/2006/relationships/image" Target="media/image39.pict"/><Relationship Id="rId58" Type="http://schemas.openxmlformats.org/officeDocument/2006/relationships/oleObject" Target="embeddings/oleObject15.bin"/><Relationship Id="rId59" Type="http://schemas.openxmlformats.org/officeDocument/2006/relationships/image" Target="media/image40.png"/><Relationship Id="rId40" Type="http://schemas.openxmlformats.org/officeDocument/2006/relationships/image" Target="media/image27.png"/><Relationship Id="rId41" Type="http://schemas.openxmlformats.org/officeDocument/2006/relationships/image" Target="media/image28.png"/><Relationship Id="rId42" Type="http://schemas.openxmlformats.org/officeDocument/2006/relationships/image" Target="media/image29.pict"/><Relationship Id="rId43" Type="http://schemas.openxmlformats.org/officeDocument/2006/relationships/oleObject" Target="embeddings/oleObject10.bin"/><Relationship Id="rId44" Type="http://schemas.openxmlformats.org/officeDocument/2006/relationships/image" Target="media/image30.png"/><Relationship Id="rId45" Type="http://schemas.openxmlformats.org/officeDocument/2006/relationships/image" Target="media/image31.pict"/><Relationship Id="rId46" Type="http://schemas.openxmlformats.org/officeDocument/2006/relationships/oleObject" Target="embeddings/oleObject11.bin"/><Relationship Id="rId47" Type="http://schemas.openxmlformats.org/officeDocument/2006/relationships/image" Target="media/image32.png"/><Relationship Id="rId48" Type="http://schemas.openxmlformats.org/officeDocument/2006/relationships/image" Target="media/image33.pict"/><Relationship Id="rId49" Type="http://schemas.openxmlformats.org/officeDocument/2006/relationships/oleObject" Target="embeddings/oleObject1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image" Target="media/image3.png"/><Relationship Id="rId8" Type="http://schemas.openxmlformats.org/officeDocument/2006/relationships/image" Target="media/image4.pict"/><Relationship Id="rId9" Type="http://schemas.openxmlformats.org/officeDocument/2006/relationships/oleObject" Target="embeddings/oleObject1.bin"/><Relationship Id="rId30" Type="http://schemas.openxmlformats.org/officeDocument/2006/relationships/image" Target="media/image20.png"/><Relationship Id="rId31" Type="http://schemas.openxmlformats.org/officeDocument/2006/relationships/image" Target="media/image21.png"/><Relationship Id="rId32" Type="http://schemas.openxmlformats.org/officeDocument/2006/relationships/image" Target="media/image22.pict"/><Relationship Id="rId33" Type="http://schemas.openxmlformats.org/officeDocument/2006/relationships/oleObject" Target="embeddings/oleObject7.bin"/><Relationship Id="rId34" Type="http://schemas.openxmlformats.org/officeDocument/2006/relationships/image" Target="media/image23.png"/><Relationship Id="rId35" Type="http://schemas.openxmlformats.org/officeDocument/2006/relationships/image" Target="media/image24.pict"/><Relationship Id="rId36" Type="http://schemas.openxmlformats.org/officeDocument/2006/relationships/oleObject" Target="embeddings/oleObject8.bin"/><Relationship Id="rId37" Type="http://schemas.openxmlformats.org/officeDocument/2006/relationships/image" Target="media/image25.png"/><Relationship Id="rId38" Type="http://schemas.openxmlformats.org/officeDocument/2006/relationships/image" Target="media/image26.pict"/><Relationship Id="rId39" Type="http://schemas.openxmlformats.org/officeDocument/2006/relationships/oleObject" Target="embeddings/oleObject9.bin"/><Relationship Id="rId20" Type="http://schemas.openxmlformats.org/officeDocument/2006/relationships/oleObject" Target="embeddings/oleObject3.bin"/><Relationship Id="rId21" Type="http://schemas.openxmlformats.org/officeDocument/2006/relationships/image" Target="media/image14.png"/><Relationship Id="rId22" Type="http://schemas.openxmlformats.org/officeDocument/2006/relationships/image" Target="media/image15.pict"/><Relationship Id="rId23" Type="http://schemas.openxmlformats.org/officeDocument/2006/relationships/oleObject" Target="embeddings/oleObject4.bin"/><Relationship Id="rId24" Type="http://schemas.openxmlformats.org/officeDocument/2006/relationships/image" Target="media/image16.png"/><Relationship Id="rId25" Type="http://schemas.openxmlformats.org/officeDocument/2006/relationships/image" Target="media/image17.pict"/><Relationship Id="rId26" Type="http://schemas.openxmlformats.org/officeDocument/2006/relationships/oleObject" Target="embeddings/oleObject5.bin"/><Relationship Id="rId27" Type="http://schemas.openxmlformats.org/officeDocument/2006/relationships/image" Target="media/image18.png"/><Relationship Id="rId28" Type="http://schemas.openxmlformats.org/officeDocument/2006/relationships/image" Target="media/image19.pict"/><Relationship Id="rId29" Type="http://schemas.openxmlformats.org/officeDocument/2006/relationships/oleObject" Target="embeddings/oleObject6.bin"/><Relationship Id="rId60" Type="http://schemas.openxmlformats.org/officeDocument/2006/relationships/image" Target="media/image41.pict"/><Relationship Id="rId61" Type="http://schemas.openxmlformats.org/officeDocument/2006/relationships/oleObject" Target="embeddings/oleObject16.bin"/><Relationship Id="rId62" Type="http://schemas.openxmlformats.org/officeDocument/2006/relationships/image" Target="media/image42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385</Words>
  <Characters>2200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Bonds</dc:creator>
  <cp:keywords/>
  <cp:lastModifiedBy>David Bonds</cp:lastModifiedBy>
  <cp:revision>9</cp:revision>
  <cp:lastPrinted>2016-10-26T06:08:00Z</cp:lastPrinted>
  <dcterms:created xsi:type="dcterms:W3CDTF">2016-10-21T07:40:00Z</dcterms:created>
  <dcterms:modified xsi:type="dcterms:W3CDTF">2016-10-26T07:51:00Z</dcterms:modified>
</cp:coreProperties>
</file>